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8A35C" w14:textId="77777777" w:rsidR="00635549" w:rsidRPr="00635549" w:rsidRDefault="00635549" w:rsidP="00635549">
      <w:pPr>
        <w:pStyle w:val="NoSpacing"/>
        <w:spacing w:after="120"/>
        <w:jc w:val="center"/>
        <w:rPr>
          <w:b/>
          <w:bCs/>
          <w:lang w:val="en-US"/>
        </w:rPr>
      </w:pPr>
      <w:r w:rsidRPr="00635549">
        <w:rPr>
          <w:b/>
          <w:bCs/>
          <w:lang w:val="en-US"/>
        </w:rPr>
        <w:t>Trung tâm Y tế khu vực Bình Xuyên tập huấn nâng cao năng lực phòng, chống bệnh viêm gan vi rút cho cán bộ y tế tuyến cơ sở</w:t>
      </w:r>
    </w:p>
    <w:p w14:paraId="6A6E6528" w14:textId="282BA3AC" w:rsidR="00635549" w:rsidRDefault="00635549" w:rsidP="008E3D2B">
      <w:pPr>
        <w:pStyle w:val="NoSpacing"/>
        <w:spacing w:after="120"/>
        <w:ind w:firstLine="720"/>
        <w:jc w:val="both"/>
        <w:rPr>
          <w:kern w:val="0"/>
          <w:lang w:val="en-US"/>
        </w:rPr>
      </w:pPr>
      <w:r w:rsidRPr="00635549">
        <w:rPr>
          <w:kern w:val="0"/>
          <w:lang w:val="en-US"/>
        </w:rPr>
        <w:t>Trong hai ngày 29 và 30/6/2026, Trung tâm Y tế khu vực Bình Xuyên đã tổ chức các lớp tập huấn nâng cao năng lực về phòng, chống bệnh viêm gan vi rút cho</w:t>
      </w:r>
      <w:r>
        <w:rPr>
          <w:kern w:val="0"/>
          <w:lang w:val="en-US"/>
        </w:rPr>
        <w:t xml:space="preserve"> 180 học viên là </w:t>
      </w:r>
      <w:r w:rsidRPr="00635549">
        <w:rPr>
          <w:kern w:val="0"/>
          <w:lang w:val="en-US"/>
        </w:rPr>
        <w:t>cán bộ y tế và nhân viên y tế thôn trên địa bàn các xã Bình Nguyên, Bình Xuyên, Bình Tuyền và Xuân Lãng.</w:t>
      </w:r>
    </w:p>
    <w:p w14:paraId="0FDABB17" w14:textId="76C45BA2" w:rsidR="00635549" w:rsidRPr="00635549" w:rsidRDefault="00635549" w:rsidP="008E3D2B">
      <w:pPr>
        <w:pStyle w:val="NoSpacing"/>
        <w:spacing w:after="120"/>
        <w:ind w:firstLine="720"/>
        <w:jc w:val="both"/>
        <w:rPr>
          <w:kern w:val="0"/>
        </w:rPr>
      </w:pPr>
      <w:r w:rsidRPr="00635549">
        <w:rPr>
          <w:kern w:val="0"/>
          <w:lang w:val="en-US"/>
        </w:rPr>
        <w:t xml:space="preserve">Phát biểu khai mạc, BSCKII Doãn Đức Toàn - Phó Giám đốc Trung tâm Y tế khu vực Bình Xuyên khẳng định, công tác phòng, chống bệnh viêm gan vi rút muốn đạt hiệu quả cần có sự vào cuộc đồng bộ của toàn hệ thống y tế, trong đó y tế cơ sở và mạng lưới y tế thôn giữ vai trò nòng cốt. Lớp tập huấn được tổ chức nhằm cập nhật kiến thức chuyên môn, nâng cao năng lực giám sát, phát hiện sớm, quản lý và triển khai các hoạt động phòng, chống bệnh viêm gan vi rút tại tuyến cơ sở. Đây là một trong những hoạt động chuyên môn quan trọng của Trung tâm nhằm tăng cường hiệu quả công tác y tế dự phòng, góp phần thực hiện mục tiêu giảm gánh nặng bệnh tật do viêm gan </w:t>
      </w:r>
      <w:r>
        <w:rPr>
          <w:kern w:val="0"/>
          <w:lang w:val="en-US"/>
        </w:rPr>
        <w:t xml:space="preserve">siêu </w:t>
      </w:r>
      <w:r w:rsidRPr="00635549">
        <w:rPr>
          <w:kern w:val="0"/>
          <w:lang w:val="en-US"/>
        </w:rPr>
        <w:t>vi rút gây ra.</w:t>
      </w:r>
      <w:r w:rsidRPr="00635549">
        <w:t xml:space="preserve"> </w:t>
      </w:r>
      <w:r w:rsidRPr="00635549">
        <w:rPr>
          <w:kern w:val="0"/>
        </w:rPr>
        <w:t>Đồng chí mong muốn các học viên nghiêm túc học tập, tích cực trao đổi kinh nghiệm, cập nhật kiến thức mới để nâng cao năng lực chuyên môn, từ đó triển khai hiệu quả các hoạt động giám sát, phát hiện sớm, quản lý người bệnh và truyền thông phòng bệnh tại cộng đồng.</w:t>
      </w:r>
    </w:p>
    <w:p w14:paraId="4AB397E7" w14:textId="392FFFB6" w:rsidR="00635549" w:rsidRPr="00635549" w:rsidRDefault="00635549" w:rsidP="008E3D2B">
      <w:pPr>
        <w:pStyle w:val="NoSpacing"/>
        <w:spacing w:after="120"/>
        <w:ind w:firstLine="720"/>
        <w:jc w:val="both"/>
        <w:rPr>
          <w:kern w:val="0"/>
        </w:rPr>
      </w:pPr>
      <w:r w:rsidRPr="00635549">
        <w:rPr>
          <w:kern w:val="0"/>
        </w:rPr>
        <w:t>Tại chương trình, các học viên được báo cáo viên của Trung tâm truyền đạt nhiều nội dung chuyên môn thiết thực như: khái niệm về bệnh viêm gan vi rút và các thể bệnh thường gặp; thực trạng mắc bệnh tại Việt Nam và trên thế giới; gánh nặng bệnh tật và các biến chứng nguy hiểm; đặc điểm dịch tễ học; các dấu hiệu nhận biết bệnh; biện pháp dự phòng, quản lý người bệnh tại cộng đồng; đồng thời trao đổi, thảo luận và giải đáp những khó khăn, vướng mắc phát sinh trong quá trình triển khai công tác phòng, chống bệnh tại cơ sở.</w:t>
      </w:r>
    </w:p>
    <w:p w14:paraId="66D74D49" w14:textId="77777777" w:rsidR="00635549" w:rsidRPr="00635549" w:rsidRDefault="00635549" w:rsidP="008E3D2B">
      <w:pPr>
        <w:pStyle w:val="NoSpacing"/>
        <w:spacing w:after="120"/>
        <w:ind w:firstLine="720"/>
        <w:jc w:val="both"/>
        <w:rPr>
          <w:kern w:val="0"/>
          <w:lang w:val="en-US"/>
        </w:rPr>
      </w:pPr>
      <w:r w:rsidRPr="00635549">
        <w:rPr>
          <w:kern w:val="0"/>
          <w:lang w:val="en-US"/>
        </w:rPr>
        <w:t>Không khí lớp tập huấn diễn ra nghiêm túc, sôi nổi với nhiều ý kiến trao đổi giữa báo cáo viên và học viên. Nhiều tình huống thực tế trong công tác giám sát, truyền thông, phát hiện và quản lý người bệnh đã được đưa ra thảo luận, góp phần giúp học viên củng cố kiến thức, nâng cao kỹ năng xử lý và áp dụng hiệu quả vào thực tiễn công tác.</w:t>
      </w:r>
    </w:p>
    <w:p w14:paraId="6CBCD796" w14:textId="77777777" w:rsidR="00635549" w:rsidRDefault="00635549" w:rsidP="008E3D2B">
      <w:pPr>
        <w:pStyle w:val="NoSpacing"/>
        <w:spacing w:after="120"/>
        <w:ind w:firstLine="720"/>
        <w:jc w:val="both"/>
        <w:rPr>
          <w:kern w:val="0"/>
          <w:lang w:val="en-US"/>
        </w:rPr>
      </w:pPr>
      <w:r w:rsidRPr="00635549">
        <w:rPr>
          <w:kern w:val="0"/>
          <w:lang w:val="en-US"/>
        </w:rPr>
        <w:t>Thông qua chương trình tập huấn, đội ngũ cán bộ y tế và nhân viên y tế thôn được cập nhật những kiến thức mới, nâng cao năng lực chuyên môn và kỹ năng triển khai các hoạt động phòng, chống bệnh viêm gan vi rút tại cộng đồng. Qua đó, tiếp tục củng cố mạng lưới y tế cơ sở, nâng cao chất lượng công tác giám sát, phát hiện sớm và quản lý bệnh, góp phần bảo vệ, chăm sóc và nâng cao sức khỏe Nhân dân trên địa bàn.</w:t>
      </w:r>
    </w:p>
    <w:p w14:paraId="103BFA93" w14:textId="6F74241F" w:rsidR="005A5E32" w:rsidRDefault="005A5E32" w:rsidP="008E3D2B">
      <w:pPr>
        <w:pStyle w:val="NoSpacing"/>
        <w:spacing w:after="120"/>
        <w:ind w:firstLine="720"/>
        <w:jc w:val="both"/>
        <w:rPr>
          <w:kern w:val="0"/>
          <w:lang w:val="en-US"/>
        </w:rPr>
      </w:pPr>
      <w:r>
        <w:rPr>
          <w:kern w:val="0"/>
          <w:lang w:val="en-US"/>
        </w:rPr>
        <w:t>* Một số hình ảnh tại lớp tập huấn:</w:t>
      </w:r>
    </w:p>
    <w:p w14:paraId="67EC63FB" w14:textId="37D58331" w:rsidR="008E3D2B" w:rsidRPr="00635549" w:rsidRDefault="00BC2B8C" w:rsidP="008E3D2B">
      <w:pPr>
        <w:pStyle w:val="NoSpacing"/>
        <w:spacing w:after="120"/>
        <w:ind w:firstLine="720"/>
        <w:jc w:val="both"/>
        <w:rPr>
          <w:kern w:val="0"/>
          <w:lang w:val="en-US"/>
        </w:rPr>
      </w:pPr>
      <w:r>
        <w:lastRenderedPageBreak/>
        <w:drawing>
          <wp:inline distT="0" distB="0" distL="0" distR="0" wp14:anchorId="554AD653" wp14:editId="294108B5">
            <wp:extent cx="5943600" cy="3345815"/>
            <wp:effectExtent l="0" t="0" r="0" b="6985"/>
            <wp:docPr id="12685134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drawing>
          <wp:inline distT="0" distB="0" distL="0" distR="0" wp14:anchorId="330D248A" wp14:editId="2153DC8E">
            <wp:extent cx="5943600" cy="3345815"/>
            <wp:effectExtent l="0" t="0" r="0" b="6985"/>
            <wp:docPr id="1990806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lastRenderedPageBreak/>
        <w:drawing>
          <wp:inline distT="0" distB="0" distL="0" distR="0" wp14:anchorId="1A3F9BAD" wp14:editId="58ADDF14">
            <wp:extent cx="5943600" cy="3345815"/>
            <wp:effectExtent l="0" t="0" r="0" b="6985"/>
            <wp:docPr id="4268279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drawing>
          <wp:inline distT="0" distB="0" distL="0" distR="0" wp14:anchorId="1543F1A6" wp14:editId="2A13E7BC">
            <wp:extent cx="5943600" cy="3345815"/>
            <wp:effectExtent l="0" t="0" r="0" b="6985"/>
            <wp:docPr id="893866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lastRenderedPageBreak/>
        <w:drawing>
          <wp:inline distT="0" distB="0" distL="0" distR="0" wp14:anchorId="6A9A30D0" wp14:editId="4C63C1F0">
            <wp:extent cx="5943600" cy="3345815"/>
            <wp:effectExtent l="0" t="0" r="0" b="6985"/>
            <wp:docPr id="1182822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drawing>
          <wp:inline distT="0" distB="0" distL="0" distR="0" wp14:anchorId="384F8EA7" wp14:editId="469B3C43">
            <wp:extent cx="5943600" cy="3345815"/>
            <wp:effectExtent l="0" t="0" r="0" b="6985"/>
            <wp:docPr id="1681446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lastRenderedPageBreak/>
        <w:drawing>
          <wp:inline distT="0" distB="0" distL="0" distR="0" wp14:anchorId="5F207681" wp14:editId="25D7105B">
            <wp:extent cx="5943600" cy="3345815"/>
            <wp:effectExtent l="0" t="0" r="0" b="6985"/>
            <wp:docPr id="873286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drawing>
          <wp:inline distT="0" distB="0" distL="0" distR="0" wp14:anchorId="7B6F2AE5" wp14:editId="1516C6D8">
            <wp:extent cx="5943600" cy="3345815"/>
            <wp:effectExtent l="0" t="0" r="0" b="6985"/>
            <wp:docPr id="944733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6494D669" w14:textId="77777777" w:rsidR="00665E36" w:rsidRPr="00635549" w:rsidRDefault="00665E36" w:rsidP="00635549">
      <w:pPr>
        <w:pStyle w:val="NoSpacing"/>
        <w:spacing w:after="120"/>
        <w:jc w:val="both"/>
        <w:rPr>
          <w:lang w:val="en-US"/>
        </w:rPr>
      </w:pPr>
    </w:p>
    <w:sectPr w:rsidR="00665E36" w:rsidRPr="006355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549"/>
    <w:rsid w:val="00082D65"/>
    <w:rsid w:val="005A5E32"/>
    <w:rsid w:val="00635549"/>
    <w:rsid w:val="00665E36"/>
    <w:rsid w:val="0077655D"/>
    <w:rsid w:val="007A5EE7"/>
    <w:rsid w:val="008E3D2B"/>
    <w:rsid w:val="009D6656"/>
    <w:rsid w:val="00A103CD"/>
    <w:rsid w:val="00A11DB1"/>
    <w:rsid w:val="00BC2B8C"/>
    <w:rsid w:val="00DA2018"/>
    <w:rsid w:val="00E714E5"/>
    <w:rsid w:val="00ED7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08208"/>
  <w15:chartTrackingRefBased/>
  <w15:docId w15:val="{CDE9A371-BE01-48B1-A6F7-9EC2F8B9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6355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55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554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63554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3554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3554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3554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3554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3554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549"/>
    <w:rPr>
      <w:rFonts w:asciiTheme="majorHAnsi" w:eastAsiaTheme="majorEastAsia" w:hAnsiTheme="majorHAnsi" w:cstheme="majorBidi"/>
      <w:noProof/>
      <w:color w:val="0F4761" w:themeColor="accent1" w:themeShade="BF"/>
      <w:sz w:val="40"/>
      <w:szCs w:val="40"/>
      <w:lang w:val="vi-VN"/>
    </w:rPr>
  </w:style>
  <w:style w:type="character" w:customStyle="1" w:styleId="Heading2Char">
    <w:name w:val="Heading 2 Char"/>
    <w:basedOn w:val="DefaultParagraphFont"/>
    <w:link w:val="Heading2"/>
    <w:uiPriority w:val="9"/>
    <w:semiHidden/>
    <w:rsid w:val="00635549"/>
    <w:rPr>
      <w:rFonts w:asciiTheme="majorHAnsi" w:eastAsiaTheme="majorEastAsia" w:hAnsiTheme="majorHAnsi" w:cstheme="majorBidi"/>
      <w:noProof/>
      <w:color w:val="0F4761" w:themeColor="accent1" w:themeShade="BF"/>
      <w:sz w:val="32"/>
      <w:szCs w:val="32"/>
      <w:lang w:val="vi-VN"/>
    </w:rPr>
  </w:style>
  <w:style w:type="character" w:customStyle="1" w:styleId="Heading3Char">
    <w:name w:val="Heading 3 Char"/>
    <w:basedOn w:val="DefaultParagraphFont"/>
    <w:link w:val="Heading3"/>
    <w:uiPriority w:val="9"/>
    <w:semiHidden/>
    <w:rsid w:val="00635549"/>
    <w:rPr>
      <w:rFonts w:asciiTheme="minorHAnsi" w:eastAsiaTheme="majorEastAsia" w:hAnsiTheme="minorHAnsi" w:cstheme="majorBidi"/>
      <w:noProof/>
      <w:color w:val="0F4761" w:themeColor="accent1" w:themeShade="BF"/>
      <w:szCs w:val="28"/>
      <w:lang w:val="vi-VN"/>
    </w:rPr>
  </w:style>
  <w:style w:type="character" w:customStyle="1" w:styleId="Heading4Char">
    <w:name w:val="Heading 4 Char"/>
    <w:basedOn w:val="DefaultParagraphFont"/>
    <w:link w:val="Heading4"/>
    <w:uiPriority w:val="9"/>
    <w:semiHidden/>
    <w:rsid w:val="00635549"/>
    <w:rPr>
      <w:rFonts w:asciiTheme="minorHAnsi" w:eastAsiaTheme="majorEastAsia" w:hAnsiTheme="minorHAnsi" w:cstheme="majorBidi"/>
      <w:i/>
      <w:iCs/>
      <w:noProof/>
      <w:color w:val="0F4761" w:themeColor="accent1" w:themeShade="BF"/>
      <w:lang w:val="vi-VN"/>
    </w:rPr>
  </w:style>
  <w:style w:type="character" w:customStyle="1" w:styleId="Heading5Char">
    <w:name w:val="Heading 5 Char"/>
    <w:basedOn w:val="DefaultParagraphFont"/>
    <w:link w:val="Heading5"/>
    <w:uiPriority w:val="9"/>
    <w:semiHidden/>
    <w:rsid w:val="00635549"/>
    <w:rPr>
      <w:rFonts w:asciiTheme="minorHAnsi" w:eastAsiaTheme="majorEastAsia" w:hAnsiTheme="minorHAnsi" w:cstheme="majorBidi"/>
      <w:noProof/>
      <w:color w:val="0F4761" w:themeColor="accent1" w:themeShade="BF"/>
      <w:lang w:val="vi-VN"/>
    </w:rPr>
  </w:style>
  <w:style w:type="character" w:customStyle="1" w:styleId="Heading6Char">
    <w:name w:val="Heading 6 Char"/>
    <w:basedOn w:val="DefaultParagraphFont"/>
    <w:link w:val="Heading6"/>
    <w:uiPriority w:val="9"/>
    <w:semiHidden/>
    <w:rsid w:val="00635549"/>
    <w:rPr>
      <w:rFonts w:asciiTheme="minorHAnsi" w:eastAsiaTheme="majorEastAsia" w:hAnsiTheme="minorHAnsi" w:cstheme="majorBidi"/>
      <w:i/>
      <w:iCs/>
      <w:noProof/>
      <w:color w:val="595959" w:themeColor="text1" w:themeTint="A6"/>
      <w:lang w:val="vi-VN"/>
    </w:rPr>
  </w:style>
  <w:style w:type="character" w:customStyle="1" w:styleId="Heading7Char">
    <w:name w:val="Heading 7 Char"/>
    <w:basedOn w:val="DefaultParagraphFont"/>
    <w:link w:val="Heading7"/>
    <w:uiPriority w:val="9"/>
    <w:semiHidden/>
    <w:rsid w:val="00635549"/>
    <w:rPr>
      <w:rFonts w:asciiTheme="minorHAnsi" w:eastAsiaTheme="majorEastAsia" w:hAnsiTheme="minorHAnsi" w:cstheme="majorBidi"/>
      <w:noProof/>
      <w:color w:val="595959" w:themeColor="text1" w:themeTint="A6"/>
      <w:lang w:val="vi-VN"/>
    </w:rPr>
  </w:style>
  <w:style w:type="character" w:customStyle="1" w:styleId="Heading8Char">
    <w:name w:val="Heading 8 Char"/>
    <w:basedOn w:val="DefaultParagraphFont"/>
    <w:link w:val="Heading8"/>
    <w:uiPriority w:val="9"/>
    <w:semiHidden/>
    <w:rsid w:val="00635549"/>
    <w:rPr>
      <w:rFonts w:asciiTheme="minorHAnsi" w:eastAsiaTheme="majorEastAsia" w:hAnsiTheme="minorHAnsi" w:cstheme="majorBidi"/>
      <w:i/>
      <w:iCs/>
      <w:noProof/>
      <w:color w:val="272727" w:themeColor="text1" w:themeTint="D8"/>
      <w:lang w:val="vi-VN"/>
    </w:rPr>
  </w:style>
  <w:style w:type="character" w:customStyle="1" w:styleId="Heading9Char">
    <w:name w:val="Heading 9 Char"/>
    <w:basedOn w:val="DefaultParagraphFont"/>
    <w:link w:val="Heading9"/>
    <w:uiPriority w:val="9"/>
    <w:semiHidden/>
    <w:rsid w:val="00635549"/>
    <w:rPr>
      <w:rFonts w:asciiTheme="minorHAnsi" w:eastAsiaTheme="majorEastAsia" w:hAnsiTheme="minorHAnsi" w:cstheme="majorBidi"/>
      <w:noProof/>
      <w:color w:val="272727" w:themeColor="text1" w:themeTint="D8"/>
      <w:lang w:val="vi-VN"/>
    </w:rPr>
  </w:style>
  <w:style w:type="paragraph" w:styleId="Title">
    <w:name w:val="Title"/>
    <w:basedOn w:val="Normal"/>
    <w:next w:val="Normal"/>
    <w:link w:val="TitleChar"/>
    <w:uiPriority w:val="10"/>
    <w:qFormat/>
    <w:rsid w:val="006355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549"/>
    <w:rPr>
      <w:rFonts w:asciiTheme="majorHAnsi" w:eastAsiaTheme="majorEastAsia" w:hAnsiTheme="majorHAnsi" w:cstheme="majorBidi"/>
      <w:noProof/>
      <w:spacing w:val="-10"/>
      <w:kern w:val="28"/>
      <w:sz w:val="56"/>
      <w:szCs w:val="56"/>
      <w:lang w:val="vi-VN"/>
    </w:rPr>
  </w:style>
  <w:style w:type="paragraph" w:styleId="Subtitle">
    <w:name w:val="Subtitle"/>
    <w:basedOn w:val="Normal"/>
    <w:next w:val="Normal"/>
    <w:link w:val="SubtitleChar"/>
    <w:uiPriority w:val="11"/>
    <w:qFormat/>
    <w:rsid w:val="00635549"/>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35549"/>
    <w:rPr>
      <w:rFonts w:asciiTheme="minorHAnsi" w:eastAsiaTheme="majorEastAsia" w:hAnsiTheme="minorHAnsi" w:cstheme="majorBidi"/>
      <w:noProof/>
      <w:color w:val="595959" w:themeColor="text1" w:themeTint="A6"/>
      <w:spacing w:val="15"/>
      <w:szCs w:val="28"/>
      <w:lang w:val="vi-VN"/>
    </w:rPr>
  </w:style>
  <w:style w:type="paragraph" w:styleId="Quote">
    <w:name w:val="Quote"/>
    <w:basedOn w:val="Normal"/>
    <w:next w:val="Normal"/>
    <w:link w:val="QuoteChar"/>
    <w:uiPriority w:val="29"/>
    <w:qFormat/>
    <w:rsid w:val="00635549"/>
    <w:pPr>
      <w:spacing w:before="160"/>
      <w:jc w:val="center"/>
    </w:pPr>
    <w:rPr>
      <w:i/>
      <w:iCs/>
      <w:color w:val="404040" w:themeColor="text1" w:themeTint="BF"/>
    </w:rPr>
  </w:style>
  <w:style w:type="character" w:customStyle="1" w:styleId="QuoteChar">
    <w:name w:val="Quote Char"/>
    <w:basedOn w:val="DefaultParagraphFont"/>
    <w:link w:val="Quote"/>
    <w:uiPriority w:val="29"/>
    <w:rsid w:val="00635549"/>
    <w:rPr>
      <w:i/>
      <w:iCs/>
      <w:noProof/>
      <w:color w:val="404040" w:themeColor="text1" w:themeTint="BF"/>
      <w:lang w:val="vi-VN"/>
    </w:rPr>
  </w:style>
  <w:style w:type="paragraph" w:styleId="ListParagraph">
    <w:name w:val="List Paragraph"/>
    <w:basedOn w:val="Normal"/>
    <w:uiPriority w:val="34"/>
    <w:qFormat/>
    <w:rsid w:val="00635549"/>
    <w:pPr>
      <w:ind w:left="720"/>
      <w:contextualSpacing/>
    </w:pPr>
  </w:style>
  <w:style w:type="character" w:styleId="IntenseEmphasis">
    <w:name w:val="Intense Emphasis"/>
    <w:basedOn w:val="DefaultParagraphFont"/>
    <w:uiPriority w:val="21"/>
    <w:qFormat/>
    <w:rsid w:val="00635549"/>
    <w:rPr>
      <w:i/>
      <w:iCs/>
      <w:color w:val="0F4761" w:themeColor="accent1" w:themeShade="BF"/>
    </w:rPr>
  </w:style>
  <w:style w:type="paragraph" w:styleId="IntenseQuote">
    <w:name w:val="Intense Quote"/>
    <w:basedOn w:val="Normal"/>
    <w:next w:val="Normal"/>
    <w:link w:val="IntenseQuoteChar"/>
    <w:uiPriority w:val="30"/>
    <w:qFormat/>
    <w:rsid w:val="006355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549"/>
    <w:rPr>
      <w:i/>
      <w:iCs/>
      <w:noProof/>
      <w:color w:val="0F4761" w:themeColor="accent1" w:themeShade="BF"/>
      <w:lang w:val="vi-VN"/>
    </w:rPr>
  </w:style>
  <w:style w:type="character" w:styleId="IntenseReference">
    <w:name w:val="Intense Reference"/>
    <w:basedOn w:val="DefaultParagraphFont"/>
    <w:uiPriority w:val="32"/>
    <w:qFormat/>
    <w:rsid w:val="00635549"/>
    <w:rPr>
      <w:b/>
      <w:bCs/>
      <w:smallCaps/>
      <w:color w:val="0F4761" w:themeColor="accent1" w:themeShade="BF"/>
      <w:spacing w:val="5"/>
    </w:rPr>
  </w:style>
  <w:style w:type="paragraph" w:styleId="NoSpacing">
    <w:name w:val="No Spacing"/>
    <w:uiPriority w:val="1"/>
    <w:qFormat/>
    <w:rsid w:val="00635549"/>
    <w:pPr>
      <w:spacing w:after="0" w:line="240" w:lineRule="auto"/>
    </w:pPr>
    <w:rPr>
      <w:noProo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Bông Vũ Thị Thuỳ</dc:creator>
  <cp:keywords/>
  <dc:description/>
  <cp:lastModifiedBy>BX</cp:lastModifiedBy>
  <cp:revision>2</cp:revision>
  <dcterms:created xsi:type="dcterms:W3CDTF">2026-06-30T09:43:00Z</dcterms:created>
  <dcterms:modified xsi:type="dcterms:W3CDTF">2026-07-01T09:14:00Z</dcterms:modified>
</cp:coreProperties>
</file>